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6" w:line="199" w:lineRule="auto"/>
        <w:rPr>
          <w:color w:val="000000"/>
          <w:sz w:val="42"/>
          <w:szCs w:val="42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Moama Football Netball Club </w:t>
      </w:r>
      <w:r w:rsidDel="00000000" w:rsidR="00000000" w:rsidRPr="00000000">
        <w:rPr>
          <w:color w:val="000000"/>
          <w:sz w:val="47"/>
          <w:szCs w:val="47"/>
          <w:rtl w:val="0"/>
        </w:rPr>
        <w:t xml:space="preserve">Inc</w:t>
      </w:r>
      <w:r w:rsidDel="00000000" w:rsidR="00000000" w:rsidRPr="00000000">
        <w:rPr>
          <w:color w:val="000000"/>
          <w:sz w:val="42"/>
          <w:szCs w:val="42"/>
          <w:rtl w:val="0"/>
        </w:rPr>
        <w:t xml:space="preserve">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4737657</wp:posOffset>
            </wp:positionH>
            <wp:positionV relativeFrom="paragraph">
              <wp:posOffset>-93722</wp:posOffset>
            </wp:positionV>
            <wp:extent cx="1485900" cy="1600200"/>
            <wp:effectExtent b="0" l="0" r="0" t="0"/>
            <wp:wrapSquare wrapText="left" distB="19050" distT="19050" distL="19050" distR="190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" w:line="199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 BOX 35 MOAMA NSW 2731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199" w:lineRule="auto"/>
        <w:rPr>
          <w:color w:val="0000ff"/>
          <w:sz w:val="27"/>
          <w:szCs w:val="27"/>
        </w:rPr>
      </w:pPr>
      <w:r w:rsidDel="00000000" w:rsidR="00000000" w:rsidRPr="00000000">
        <w:rPr>
          <w:color w:val="0000ff"/>
          <w:sz w:val="27"/>
          <w:szCs w:val="27"/>
          <w:u w:val="single"/>
          <w:rtl w:val="0"/>
        </w:rPr>
        <w:t xml:space="preserve">www.moamafootballnetballclub.com.au</w:t>
      </w:r>
      <w:r w:rsidDel="00000000" w:rsidR="00000000" w:rsidRPr="00000000">
        <w:rPr>
          <w:color w:val="0000ff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6" w:line="199" w:lineRule="auto"/>
        <w:rPr>
          <w:rFonts w:ascii="Calibri" w:cs="Calibri" w:eastAsia="Calibri" w:hAnsi="Calibri"/>
          <w:color w:val="000000"/>
          <w:sz w:val="49"/>
          <w:szCs w:val="49"/>
        </w:rPr>
      </w:pPr>
      <w:r w:rsidDel="00000000" w:rsidR="00000000" w:rsidRPr="00000000">
        <w:rPr>
          <w:rFonts w:ascii="Calibri" w:cs="Calibri" w:eastAsia="Calibri" w:hAnsi="Calibri"/>
          <w:color w:val="000000"/>
          <w:sz w:val="49"/>
          <w:szCs w:val="49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sz w:val="49"/>
          <w:szCs w:val="49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color w:val="000000"/>
          <w:sz w:val="49"/>
          <w:szCs w:val="49"/>
          <w:rtl w:val="0"/>
        </w:rPr>
        <w:t xml:space="preserve"> Sponsorship Pledge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3" w:line="199" w:lineRule="auto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Sponsor Name 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9" w:line="199" w:lineRule="auto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Email Address 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9" w:line="199" w:lineRule="auto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Mobile Phone Number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9" w:line="199" w:lineRule="auto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Best Contact Person 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454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would like to Sponsor to the following level for Season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(Please </w:t>
      </w:r>
      <w:r w:rsidDel="00000000" w:rsidR="00000000" w:rsidRPr="00000000">
        <w:rPr>
          <w:rtl w:val="0"/>
        </w:rPr>
        <w:t xml:space="preserve">tick the appropriate</w:t>
      </w:r>
      <w:r w:rsidDel="00000000" w:rsidR="00000000" w:rsidRPr="00000000">
        <w:rPr>
          <w:color w:val="000000"/>
          <w:rtl w:val="0"/>
        </w:rPr>
        <w:t xml:space="preserve"> package).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11" w:line="45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The “Roy Payne” Sponsorship Package $2000 Plus GST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5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The “Nick Eddy” Sponsorship Package $1000 Plus GST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5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The “Ray Ives” Sponsorship Package $500 Plus GST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5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The “Jonathan Barber” Player Sponsor Package $300 Plus GST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5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The “Roger Teasdale” Game Day Awards Sponsorship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45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The “Board Room” Corporate Box $1500 Plus GST 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8" w:line="199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(# Limited opportunities – Please contact Mark Whitehead on 0437 102 429 for availability) 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1" w:line="245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return the completed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sponsorship pledge via email 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president@moamafnc.com.au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 contact Revenue  Director –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Mark Whitehead on 0437 102 429.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5" w:line="199" w:lineRule="auto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Invoices will be emailed with selected sponsorship package details.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199" w:lineRule="auto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Payments may be made to the following MFNC Account: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199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Moama Football Netball Club Inc. 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199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BSB 633 000 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199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Account 127491470 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199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199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199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THANK YOU FOR YOUR SUPPORT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16" w:line="38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1239012" cy="135483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1354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</w:rPr>
        <w:drawing>
          <wp:inline distB="19050" distT="19050" distL="19050" distR="19050">
            <wp:extent cx="3470147" cy="1498092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0147" cy="1498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</w:rPr>
        <w:drawing>
          <wp:inline distB="19050" distT="19050" distL="19050" distR="19050">
            <wp:extent cx="1091184" cy="74218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742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20" w:orient="portrait"/>
      <w:pgMar w:bottom="158" w:top="448" w:left="1005" w:right="44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9B05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uStDm5H/a12R/eNxAOybzX1Pg==">CgMxLjA4AHIhMThRS0c1S2xjNHNHUmpKamR5Q01aeTJJZTNHNjRINFBR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2025-02-05T05:20:00Z</dcterms:created>
  <dc:creator>Mark Whitehead</dc:creator>
</cp:coreProperties>
</file>